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C6B70" w14:textId="6D341AA0" w:rsidR="00AB4912" w:rsidRPr="00AB4912" w:rsidRDefault="00AB4912" w:rsidP="00AB4912">
      <w:pPr>
        <w:spacing w:before="100" w:beforeAutospacing="1" w:after="100" w:afterAutospacing="1"/>
        <w:outlineLvl w:val="1"/>
        <w:rPr>
          <w:rFonts w:cs="Arial"/>
          <w:b/>
          <w:bCs/>
          <w:color w:val="000000"/>
          <w:sz w:val="32"/>
          <w:szCs w:val="32"/>
          <w:lang w:val="en-GB" w:eastAsia="en-GB"/>
        </w:rPr>
      </w:pPr>
      <w:r w:rsidRPr="00AB4912">
        <w:rPr>
          <w:rFonts w:cs="Arial"/>
          <w:b/>
          <w:bCs/>
          <w:color w:val="000000"/>
          <w:sz w:val="32"/>
          <w:szCs w:val="32"/>
          <w:lang w:val="en-GB" w:eastAsia="en-GB"/>
        </w:rPr>
        <w:t>Trackunit Announces Closing of Investment from Goldman Sachs Alternatives and Reinvestment by Hg</w:t>
      </w:r>
    </w:p>
    <w:p w14:paraId="25198491" w14:textId="77777777" w:rsidR="00AB4912" w:rsidRPr="00AB4912" w:rsidRDefault="00AB4912" w:rsidP="00AB4912">
      <w:pPr>
        <w:spacing w:before="100" w:beforeAutospacing="1" w:after="100" w:afterAutospacing="1"/>
        <w:outlineLvl w:val="1"/>
        <w:rPr>
          <w:rFonts w:cs="Arial"/>
          <w:b/>
          <w:bCs/>
          <w:color w:val="000000"/>
          <w:sz w:val="28"/>
          <w:szCs w:val="28"/>
          <w:lang w:val="en-GB" w:eastAsia="en-GB"/>
        </w:rPr>
      </w:pPr>
    </w:p>
    <w:p w14:paraId="0730AEAD" w14:textId="46743147" w:rsidR="00AB4912" w:rsidRPr="00AB4912" w:rsidRDefault="00AB4912" w:rsidP="00AB4912">
      <w:pPr>
        <w:spacing w:before="100" w:beforeAutospacing="1" w:after="100" w:afterAutospacing="1"/>
        <w:outlineLvl w:val="1"/>
        <w:rPr>
          <w:rFonts w:eastAsia="Times New Roman" w:cs="Arial"/>
          <w:b/>
          <w:bCs/>
          <w:color w:val="000000"/>
          <w:lang w:val="en-GB" w:eastAsia="en-GB"/>
        </w:rPr>
      </w:pPr>
      <w:r w:rsidRPr="00AB4912">
        <w:rPr>
          <w:rFonts w:eastAsia="Times New Roman" w:cs="Arial"/>
          <w:b/>
          <w:bCs/>
          <w:color w:val="000000"/>
          <w:lang w:val="en-GB" w:eastAsia="en-GB"/>
        </w:rPr>
        <w:t>June 1</w:t>
      </w:r>
      <w:r>
        <w:rPr>
          <w:rFonts w:eastAsia="Times New Roman" w:cs="Arial"/>
          <w:b/>
          <w:bCs/>
          <w:color w:val="000000"/>
          <w:lang w:val="en-GB" w:eastAsia="en-GB"/>
        </w:rPr>
        <w:t>6</w:t>
      </w:r>
      <w:r w:rsidRPr="00AB4912">
        <w:rPr>
          <w:rFonts w:eastAsia="Times New Roman" w:cs="Arial"/>
          <w:b/>
          <w:bCs/>
          <w:color w:val="000000"/>
          <w:lang w:val="en-GB" w:eastAsia="en-GB"/>
        </w:rPr>
        <w:t>, 2025 – Aalborg, Denmark</w:t>
      </w:r>
    </w:p>
    <w:p w14:paraId="5C9FCA47" w14:textId="77777777" w:rsidR="00AB4912" w:rsidRP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Trackunit, a global leader in software and IoT solutions for the construction industry, today announced the closing of the investment from Private Equity at Goldman Sachs Alternatives, following the initial signing announcement on February 10, 2025. The investment marks a new phase in Trackunit’s growth journey, with continued support from long-term investor Hg, who has reinvested alongside majority investor Goldman Sachs Alternatives.</w:t>
      </w:r>
    </w:p>
    <w:p w14:paraId="791FE519" w14:textId="77777777" w:rsidR="00AB4912" w:rsidRP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This partnership underscores confidence in Trackunit’s purpose to eliminate downtime and drive digital transformation across the construction industry. With the backing of two globally recognized investors, Trackunit will accelerate innovation, expand customer value, and continue serving OEMs, rental companies, contractors, and ecosystem tech partners globally through its suite of software and IoT device products.</w:t>
      </w:r>
    </w:p>
    <w:p w14:paraId="57A4F215" w14:textId="77777777" w:rsidR="00AB4912" w:rsidRP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Soeren Brogaard, CEO of Trackunit, said:</w:t>
      </w:r>
    </w:p>
    <w:p w14:paraId="6DE7EF29" w14:textId="11434646" w:rsidR="00AB4912" w:rsidRPr="00425CCD" w:rsidRDefault="00425CCD" w:rsidP="00AB4912">
      <w:pPr>
        <w:spacing w:before="100" w:beforeAutospacing="1" w:after="100" w:afterAutospacing="1"/>
        <w:outlineLvl w:val="1"/>
        <w:rPr>
          <w:rFonts w:eastAsia="Times New Roman" w:cs="Arial"/>
          <w:color w:val="000000"/>
          <w:lang w:val="en-DK" w:eastAsia="en-GB"/>
        </w:rPr>
      </w:pPr>
      <w:r w:rsidRPr="00425CCD">
        <w:rPr>
          <w:rFonts w:eastAsia="Times New Roman" w:cs="Arial"/>
          <w:color w:val="000000"/>
          <w:lang w:eastAsia="en-GB"/>
        </w:rPr>
        <w:t xml:space="preserve">“We’re thrilled to officially welcome Goldman Sachs Alternatives and to continue our journey with Hg. </w:t>
      </w:r>
      <w:r w:rsidRPr="00425CCD">
        <w:rPr>
          <w:rFonts w:eastAsia="Times New Roman" w:cs="Arial"/>
          <w:color w:val="000000"/>
          <w:lang w:val="en-DK" w:eastAsia="en-GB"/>
        </w:rPr>
        <w:t>Their commitment supports our long-term ambition to unlock value for our customers and partners through bold innovation, ecosystem partnerships, and by enabling our customers to harness the power of their data and make it useful to eliminate downtime and achieve savings.</w:t>
      </w:r>
      <w:r>
        <w:rPr>
          <w:rFonts w:eastAsia="Times New Roman" w:cs="Arial"/>
          <w:color w:val="000000"/>
          <w:lang w:val="en-DK" w:eastAsia="en-GB"/>
        </w:rPr>
        <w:t xml:space="preserve"> </w:t>
      </w:r>
      <w:r w:rsidR="00AB4912" w:rsidRPr="00AB4912">
        <w:rPr>
          <w:rFonts w:eastAsia="Times New Roman" w:cs="Arial"/>
          <w:color w:val="000000"/>
          <w:lang w:eastAsia="en-GB"/>
        </w:rPr>
        <w:t>The focus remains on delivering value and business outcomes for our customers while advancing the construction industry. I look forward to leveraging the global Goldman Sachs network and their extensive investment expertise. This is an exciting time to be a part of this great company and to propel the construction industry forward”</w:t>
      </w:r>
    </w:p>
    <w:p w14:paraId="75CEE86F" w14:textId="77777777" w:rsidR="00AB4912" w:rsidRP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 xml:space="preserve">Goldman Sachs Alternatives and Hg bring complementary capabilities, deep expertise, network and a shared conviction in Trackunit’s platform and industry leadership. The partnership expands on Trackunit’s proven track record to deliver widely recognized products for the </w:t>
      </w:r>
      <w:proofErr w:type="gramStart"/>
      <w:r w:rsidRPr="00AB4912">
        <w:rPr>
          <w:rFonts w:eastAsia="Times New Roman" w:cs="Arial"/>
          <w:color w:val="000000"/>
          <w:lang w:eastAsia="en-GB"/>
        </w:rPr>
        <w:t>off highway</w:t>
      </w:r>
      <w:proofErr w:type="gramEnd"/>
      <w:r w:rsidRPr="00AB4912">
        <w:rPr>
          <w:rFonts w:eastAsia="Times New Roman" w:cs="Arial"/>
          <w:color w:val="000000"/>
          <w:lang w:eastAsia="en-GB"/>
        </w:rPr>
        <w:t xml:space="preserve"> industry and an ability to bring the ecosystem together.</w:t>
      </w:r>
    </w:p>
    <w:p w14:paraId="1DB7E3C9" w14:textId="77777777" w:rsidR="00AB4912" w:rsidRPr="00AB4912" w:rsidRDefault="00AB4912" w:rsidP="00AB4912">
      <w:pPr>
        <w:spacing w:before="100" w:beforeAutospacing="1" w:after="100" w:afterAutospacing="1"/>
        <w:outlineLvl w:val="1"/>
        <w:rPr>
          <w:rFonts w:eastAsia="Times New Roman" w:cs="Arial"/>
          <w:color w:val="000000"/>
          <w:lang w:eastAsia="en-GB"/>
        </w:rPr>
      </w:pPr>
    </w:p>
    <w:p w14:paraId="32AA5A6E" w14:textId="77777777" w:rsidR="00AB4912" w:rsidRPr="00AB4912" w:rsidRDefault="00AB4912" w:rsidP="00AB4912">
      <w:pPr>
        <w:spacing w:before="100" w:beforeAutospacing="1" w:after="100" w:afterAutospacing="1"/>
        <w:outlineLvl w:val="1"/>
        <w:rPr>
          <w:rFonts w:eastAsia="Times New Roman" w:cs="Arial"/>
          <w:b/>
          <w:bCs/>
          <w:color w:val="000000"/>
          <w:lang w:eastAsia="en-GB"/>
        </w:rPr>
      </w:pPr>
      <w:r w:rsidRPr="00AB4912">
        <w:rPr>
          <w:rFonts w:eastAsia="Times New Roman" w:cs="Arial"/>
          <w:b/>
          <w:bCs/>
          <w:color w:val="000000"/>
          <w:lang w:eastAsia="en-GB"/>
        </w:rPr>
        <w:t>About Trackunit</w:t>
      </w:r>
    </w:p>
    <w:p w14:paraId="4C5C0195" w14:textId="77777777" w:rsidR="00AB4912" w:rsidRP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 xml:space="preserve">Trackunit is a global technology company that connects construction through its operating data platform to create a living, evolving ecosystem that delivers data and insights to the off-highway sector. With circa 3.5 million visible assets connected, it uses technology to eliminate downtime, improve safety, and help customers improve the bottom line in a sustainable, cost-effective way. </w:t>
      </w:r>
    </w:p>
    <w:p w14:paraId="00B57FE2" w14:textId="77777777" w:rsidR="00AB4912" w:rsidRPr="00AB4912" w:rsidRDefault="00AB4912" w:rsidP="00AB4912">
      <w:pPr>
        <w:spacing w:before="100" w:beforeAutospacing="1" w:after="100" w:afterAutospacing="1"/>
        <w:outlineLvl w:val="1"/>
        <w:rPr>
          <w:rFonts w:eastAsia="Times New Roman" w:cs="Arial"/>
          <w:b/>
          <w:bCs/>
          <w:color w:val="000000"/>
          <w:lang w:eastAsia="en-GB"/>
        </w:rPr>
      </w:pPr>
      <w:r w:rsidRPr="00AB4912">
        <w:rPr>
          <w:rFonts w:eastAsia="Times New Roman" w:cs="Arial"/>
          <w:b/>
          <w:bCs/>
          <w:color w:val="000000"/>
          <w:lang w:eastAsia="en-GB"/>
        </w:rPr>
        <w:lastRenderedPageBreak/>
        <w:t xml:space="preserve">About Private Equity at Goldman Sachs Alternatives </w:t>
      </w:r>
    </w:p>
    <w:p w14:paraId="4DF7B0E8" w14:textId="77777777" w:rsidR="00AB4912" w:rsidRP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Goldman Sachs (NYSE: GS) is one of the leading investors in alternatives globally, with over $500 billion in assets and more than 30 years of experience. The business invests in the full spectrum of alternatives including private equity, growth equity, private credit, real estate, infrastructure, sustainability, and hedge funds. Clients access these solutions through direct strategies, customized partnerships, and open-architecture programs. The business is driven by a focus on partnership and shared success with its clients, seeking to deliver long-term investment performance drawing on its global network and deep expertise across industries and markets. The alternative investments platform is part of Goldman Sachs Asset Management, which delivers investment and advisory services across public and private markets for the world’s leading institutions, financial advisors and individuals. Goldman Sachs has approximately $3.2 trillion in assets under supervision globally as of March 31, 2025.</w:t>
      </w:r>
    </w:p>
    <w:p w14:paraId="324A89C7" w14:textId="77777777" w:rsidR="00AB4912" w:rsidRDefault="00AB4912" w:rsidP="00AB4912">
      <w:pPr>
        <w:spacing w:before="100" w:beforeAutospacing="1" w:after="100" w:afterAutospacing="1"/>
        <w:outlineLvl w:val="1"/>
        <w:rPr>
          <w:rFonts w:eastAsia="Times New Roman" w:cs="Arial"/>
          <w:color w:val="000000"/>
          <w:lang w:eastAsia="en-GB"/>
        </w:rPr>
      </w:pPr>
      <w:r w:rsidRPr="00AB4912">
        <w:rPr>
          <w:rFonts w:eastAsia="Times New Roman" w:cs="Arial"/>
          <w:color w:val="000000"/>
          <w:lang w:eastAsia="en-GB"/>
        </w:rPr>
        <w:t>Established in 1986, Private Equity at Goldman Sachs Alternatives has invested over $75 billion since inception. The business combines a global network of relationships, unique insight across markets, industries and regions, and the worldwide resources of Goldman Sachs to build businesses and accelerate value creation across its portfolios. Follow us on LinkedIn.</w:t>
      </w:r>
    </w:p>
    <w:p w14:paraId="34E22AF2" w14:textId="77777777" w:rsidR="00D663DB" w:rsidRPr="00D663DB" w:rsidRDefault="00D663DB" w:rsidP="00D663DB">
      <w:pPr>
        <w:spacing w:before="100" w:beforeAutospacing="1" w:after="100" w:afterAutospacing="1"/>
        <w:outlineLvl w:val="1"/>
        <w:rPr>
          <w:rFonts w:eastAsia="Times New Roman" w:cs="Arial"/>
          <w:color w:val="000000"/>
          <w:lang w:val="en-DK" w:eastAsia="en-GB"/>
        </w:rPr>
      </w:pPr>
      <w:r w:rsidRPr="00D663DB">
        <w:rPr>
          <w:rFonts w:eastAsia="Times New Roman" w:cs="Arial"/>
          <w:b/>
          <w:bCs/>
          <w:color w:val="000000"/>
          <w:lang w:val="en-DK" w:eastAsia="en-GB"/>
        </w:rPr>
        <w:t>About Hg</w:t>
      </w:r>
    </w:p>
    <w:p w14:paraId="173B2AF3" w14:textId="2DE41805" w:rsidR="00D663DB" w:rsidRPr="00D663DB" w:rsidRDefault="00D663DB" w:rsidP="00D663DB">
      <w:pPr>
        <w:spacing w:before="100" w:beforeAutospacing="1" w:after="100" w:afterAutospacing="1"/>
        <w:outlineLvl w:val="1"/>
        <w:rPr>
          <w:rFonts w:eastAsia="Times New Roman" w:cs="Arial"/>
          <w:color w:val="000000"/>
          <w:lang w:val="en-DK" w:eastAsia="en-GB"/>
        </w:rPr>
      </w:pPr>
      <w:r w:rsidRPr="00D663DB">
        <w:rPr>
          <w:rFonts w:eastAsia="Times New Roman" w:cs="Arial"/>
          <w:color w:val="000000"/>
          <w:lang w:val="en-DK" w:eastAsia="en-GB"/>
        </w:rPr>
        <w:t>Hg supports the building of sector-leading enterprises that supply businesses with critical software applications or workflow services, delivering a more automated workplace for their customers. This industry is characterised by digitization trends that are in early stages of adoption and are set to transform the workplace for professionals over decades to come.</w:t>
      </w:r>
    </w:p>
    <w:p w14:paraId="07D0C046" w14:textId="4A3C6476" w:rsidR="00D663DB" w:rsidRPr="00D663DB" w:rsidRDefault="00D663DB" w:rsidP="00D663DB">
      <w:pPr>
        <w:spacing w:before="100" w:beforeAutospacing="1" w:after="100" w:afterAutospacing="1"/>
        <w:outlineLvl w:val="1"/>
        <w:rPr>
          <w:rFonts w:eastAsia="Times New Roman" w:cs="Arial"/>
          <w:color w:val="000000"/>
          <w:lang w:val="en-DK" w:eastAsia="en-GB"/>
        </w:rPr>
      </w:pPr>
      <w:r w:rsidRPr="00D663DB">
        <w:rPr>
          <w:rFonts w:eastAsia="Times New Roman" w:cs="Arial"/>
          <w:color w:val="000000"/>
          <w:lang w:val="en-DK" w:eastAsia="en-GB"/>
        </w:rPr>
        <w:t>Hg’s support combines deep end-market knowledge with world class operational resources, together providing compelling support to entrepreneurial leaders looking to scale their business – businesses that are well invested, enduring and serve their customers well.</w:t>
      </w:r>
    </w:p>
    <w:p w14:paraId="6E6CDFF8" w14:textId="77777777" w:rsidR="00D663DB" w:rsidRPr="00D663DB" w:rsidRDefault="00D663DB" w:rsidP="00D663DB">
      <w:pPr>
        <w:spacing w:before="100" w:beforeAutospacing="1" w:after="100" w:afterAutospacing="1"/>
        <w:outlineLvl w:val="1"/>
        <w:rPr>
          <w:rFonts w:eastAsia="Times New Roman" w:cs="Arial"/>
          <w:color w:val="000000"/>
          <w:lang w:val="en-DK" w:eastAsia="en-GB"/>
        </w:rPr>
      </w:pPr>
      <w:r w:rsidRPr="00D663DB">
        <w:rPr>
          <w:rFonts w:eastAsia="Times New Roman" w:cs="Arial"/>
          <w:color w:val="000000"/>
          <w:lang w:val="en-DK" w:eastAsia="en-GB"/>
        </w:rPr>
        <w:t>With a vast European network and strong presence across North America, Hg’s 400 employees and around $85 billion in funds under management support a portfolio of around 50 businesses, worth over $160 billion aggregate enterprise value, with around 120,000 employees, consistently growing revenues at more than 20% annually.</w:t>
      </w:r>
    </w:p>
    <w:p w14:paraId="08B04879" w14:textId="77777777" w:rsidR="00AB4912" w:rsidRDefault="00AB4912" w:rsidP="00AB4912">
      <w:pPr>
        <w:spacing w:before="100" w:beforeAutospacing="1" w:after="100" w:afterAutospacing="1"/>
        <w:outlineLvl w:val="1"/>
        <w:rPr>
          <w:rFonts w:eastAsia="Times New Roman" w:cs="Arial"/>
          <w:b/>
          <w:bCs/>
          <w:color w:val="000000"/>
          <w:lang w:eastAsia="en-GB"/>
        </w:rPr>
      </w:pPr>
    </w:p>
    <w:p w14:paraId="5DEF5740" w14:textId="77777777" w:rsidR="00AB4912" w:rsidRDefault="00AB4912" w:rsidP="00AB4912">
      <w:pPr>
        <w:spacing w:before="100" w:beforeAutospacing="1" w:after="100" w:afterAutospacing="1"/>
        <w:outlineLvl w:val="1"/>
        <w:rPr>
          <w:rFonts w:eastAsia="Times New Roman" w:cs="Arial"/>
          <w:b/>
          <w:bCs/>
          <w:color w:val="000000"/>
          <w:lang w:eastAsia="en-GB"/>
        </w:rPr>
      </w:pPr>
      <w:r w:rsidRPr="00AB4912">
        <w:rPr>
          <w:rFonts w:eastAsia="Times New Roman" w:cs="Arial"/>
          <w:b/>
          <w:bCs/>
          <w:color w:val="000000"/>
          <w:lang w:eastAsia="en-GB"/>
        </w:rPr>
        <w:t>Media Contact</w:t>
      </w:r>
    </w:p>
    <w:p w14:paraId="4EA9C4D7" w14:textId="07ACF052" w:rsidR="00D663DB" w:rsidRPr="00B35259" w:rsidRDefault="00AB4912" w:rsidP="00D663DB">
      <w:pPr>
        <w:spacing w:before="100" w:beforeAutospacing="1" w:after="100" w:afterAutospacing="1"/>
        <w:outlineLvl w:val="1"/>
        <w:rPr>
          <w:rFonts w:eastAsia="Times New Roman" w:cs="Arial"/>
          <w:color w:val="000000"/>
          <w:lang w:val="da-DK" w:eastAsia="en-GB"/>
        </w:rPr>
      </w:pPr>
      <w:r w:rsidRPr="00B35259">
        <w:rPr>
          <w:rFonts w:eastAsia="Times New Roman" w:cs="Arial"/>
          <w:b/>
          <w:bCs/>
          <w:color w:val="000000"/>
          <w:lang w:val="da-DK" w:eastAsia="en-GB"/>
        </w:rPr>
        <w:t>Lærke Ullerup</w:t>
      </w:r>
      <w:r w:rsidRPr="00B35259">
        <w:rPr>
          <w:rFonts w:eastAsia="Times New Roman" w:cs="Arial"/>
          <w:b/>
          <w:bCs/>
          <w:color w:val="000000"/>
          <w:lang w:val="da-DK" w:eastAsia="en-GB"/>
        </w:rPr>
        <w:br/>
      </w:r>
      <w:r w:rsidRPr="00B35259">
        <w:rPr>
          <w:rFonts w:eastAsia="Times New Roman" w:cs="Arial"/>
          <w:color w:val="000000"/>
          <w:lang w:val="da-DK" w:eastAsia="en-GB"/>
        </w:rPr>
        <w:t>lul@trackunit.com</w:t>
      </w:r>
      <w:r w:rsidRPr="00B35259">
        <w:rPr>
          <w:rFonts w:eastAsia="Times New Roman" w:cs="Arial"/>
          <w:b/>
          <w:bCs/>
          <w:color w:val="000000"/>
          <w:lang w:val="da-DK" w:eastAsia="en-GB"/>
        </w:rPr>
        <w:br/>
      </w:r>
      <w:hyperlink r:id="rId7" w:history="1">
        <w:r w:rsidR="00B35259" w:rsidRPr="00B35259">
          <w:rPr>
            <w:rStyle w:val="Hyperlink"/>
            <w:rFonts w:eastAsia="Times New Roman" w:cs="Arial"/>
            <w:lang w:val="da-DK" w:eastAsia="en-GB"/>
          </w:rPr>
          <w:t>www.trackunit.com</w:t>
        </w:r>
      </w:hyperlink>
    </w:p>
    <w:p w14:paraId="4E5206B8" w14:textId="77777777" w:rsidR="00B35259" w:rsidRPr="00B35259" w:rsidRDefault="00B35259" w:rsidP="00D663DB">
      <w:pPr>
        <w:spacing w:before="100" w:beforeAutospacing="1" w:after="100" w:afterAutospacing="1"/>
        <w:outlineLvl w:val="1"/>
        <w:rPr>
          <w:rFonts w:eastAsia="Times New Roman" w:cs="Arial"/>
          <w:b/>
          <w:bCs/>
          <w:color w:val="000000"/>
          <w:lang w:val="en-DK" w:eastAsia="en-GB"/>
        </w:rPr>
      </w:pPr>
    </w:p>
    <w:sectPr w:rsidR="00B35259" w:rsidRPr="00B35259" w:rsidSect="00B16A64">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7EAEA" w14:textId="77777777" w:rsidR="005234C5" w:rsidRDefault="005234C5" w:rsidP="00C37B48">
      <w:r>
        <w:separator/>
      </w:r>
    </w:p>
  </w:endnote>
  <w:endnote w:type="continuationSeparator" w:id="0">
    <w:p w14:paraId="0C79ED26" w14:textId="77777777" w:rsidR="005234C5" w:rsidRDefault="005234C5"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68AAB3" w14:textId="77777777" w:rsidR="005234C5" w:rsidRDefault="005234C5" w:rsidP="00C37B48">
      <w:r>
        <w:separator/>
      </w:r>
    </w:p>
  </w:footnote>
  <w:footnote w:type="continuationSeparator" w:id="0">
    <w:p w14:paraId="3EA77C2C" w14:textId="77777777" w:rsidR="005234C5" w:rsidRDefault="005234C5"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40825AA7">
          <wp:extent cx="1224933" cy="299258"/>
          <wp:effectExtent l="0" t="0" r="0" b="571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067" cy="314438"/>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7"/>
  </w:num>
  <w:num w:numId="2" w16cid:durableId="503478055">
    <w:abstractNumId w:val="5"/>
  </w:num>
  <w:num w:numId="3" w16cid:durableId="1724406971">
    <w:abstractNumId w:val="10"/>
  </w:num>
  <w:num w:numId="4" w16cid:durableId="2121340039">
    <w:abstractNumId w:val="6"/>
  </w:num>
  <w:num w:numId="5" w16cid:durableId="1512799812">
    <w:abstractNumId w:val="11"/>
  </w:num>
  <w:num w:numId="6" w16cid:durableId="1146044314">
    <w:abstractNumId w:val="3"/>
  </w:num>
  <w:num w:numId="7" w16cid:durableId="1542983004">
    <w:abstractNumId w:val="4"/>
  </w:num>
  <w:num w:numId="8" w16cid:durableId="1382754679">
    <w:abstractNumId w:val="13"/>
  </w:num>
  <w:num w:numId="9" w16cid:durableId="558247057">
    <w:abstractNumId w:val="12"/>
  </w:num>
  <w:num w:numId="10" w16cid:durableId="91903259">
    <w:abstractNumId w:val="0"/>
  </w:num>
  <w:num w:numId="11" w16cid:durableId="433407958">
    <w:abstractNumId w:val="1"/>
  </w:num>
  <w:num w:numId="12" w16cid:durableId="1882981197">
    <w:abstractNumId w:val="9"/>
  </w:num>
  <w:num w:numId="13" w16cid:durableId="109011336">
    <w:abstractNumId w:val="8"/>
  </w:num>
  <w:num w:numId="14" w16cid:durableId="1094935954">
    <w:abstractNumId w:val="2"/>
  </w:num>
  <w:num w:numId="15" w16cid:durableId="1577719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59E3"/>
    <w:rsid w:val="00070838"/>
    <w:rsid w:val="00070889"/>
    <w:rsid w:val="000731F3"/>
    <w:rsid w:val="00082374"/>
    <w:rsid w:val="000A1022"/>
    <w:rsid w:val="000B3554"/>
    <w:rsid w:val="000C57D2"/>
    <w:rsid w:val="001450AB"/>
    <w:rsid w:val="001706B0"/>
    <w:rsid w:val="00174669"/>
    <w:rsid w:val="001A4A75"/>
    <w:rsid w:val="001C2DFE"/>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316E31"/>
    <w:rsid w:val="0032133A"/>
    <w:rsid w:val="0033239B"/>
    <w:rsid w:val="003633AD"/>
    <w:rsid w:val="00371AD6"/>
    <w:rsid w:val="003907DF"/>
    <w:rsid w:val="00397D41"/>
    <w:rsid w:val="003B1053"/>
    <w:rsid w:val="003D5623"/>
    <w:rsid w:val="003F7114"/>
    <w:rsid w:val="00404EB0"/>
    <w:rsid w:val="00407F9C"/>
    <w:rsid w:val="00423109"/>
    <w:rsid w:val="00425CCD"/>
    <w:rsid w:val="0044737C"/>
    <w:rsid w:val="00460A66"/>
    <w:rsid w:val="00462E88"/>
    <w:rsid w:val="004E38A2"/>
    <w:rsid w:val="004F1492"/>
    <w:rsid w:val="005116BB"/>
    <w:rsid w:val="005234C5"/>
    <w:rsid w:val="005257E8"/>
    <w:rsid w:val="005305BE"/>
    <w:rsid w:val="00535010"/>
    <w:rsid w:val="005456DC"/>
    <w:rsid w:val="00591FB7"/>
    <w:rsid w:val="005A5A14"/>
    <w:rsid w:val="005C5F8A"/>
    <w:rsid w:val="005E705F"/>
    <w:rsid w:val="006447B1"/>
    <w:rsid w:val="00671567"/>
    <w:rsid w:val="0067445A"/>
    <w:rsid w:val="006757E4"/>
    <w:rsid w:val="0069338C"/>
    <w:rsid w:val="006C2939"/>
    <w:rsid w:val="006D3A24"/>
    <w:rsid w:val="006E47ED"/>
    <w:rsid w:val="00711E6E"/>
    <w:rsid w:val="007303B8"/>
    <w:rsid w:val="00742739"/>
    <w:rsid w:val="00755439"/>
    <w:rsid w:val="00765E0B"/>
    <w:rsid w:val="00787C00"/>
    <w:rsid w:val="007A6FFA"/>
    <w:rsid w:val="007B6F11"/>
    <w:rsid w:val="007C060F"/>
    <w:rsid w:val="007C44FF"/>
    <w:rsid w:val="007D0DC2"/>
    <w:rsid w:val="007D123C"/>
    <w:rsid w:val="00805EDD"/>
    <w:rsid w:val="008241C7"/>
    <w:rsid w:val="0087593A"/>
    <w:rsid w:val="00891A4D"/>
    <w:rsid w:val="008961A1"/>
    <w:rsid w:val="008A7685"/>
    <w:rsid w:val="008C0CB9"/>
    <w:rsid w:val="008C2D09"/>
    <w:rsid w:val="008E6D64"/>
    <w:rsid w:val="00941A4C"/>
    <w:rsid w:val="00962394"/>
    <w:rsid w:val="00985482"/>
    <w:rsid w:val="0098677E"/>
    <w:rsid w:val="00990A97"/>
    <w:rsid w:val="00994A97"/>
    <w:rsid w:val="009B44A8"/>
    <w:rsid w:val="009D617F"/>
    <w:rsid w:val="009F5B75"/>
    <w:rsid w:val="00A336CF"/>
    <w:rsid w:val="00A65F94"/>
    <w:rsid w:val="00A72456"/>
    <w:rsid w:val="00A91556"/>
    <w:rsid w:val="00AB08BB"/>
    <w:rsid w:val="00AB4912"/>
    <w:rsid w:val="00B1150B"/>
    <w:rsid w:val="00B13488"/>
    <w:rsid w:val="00B16A64"/>
    <w:rsid w:val="00B17F44"/>
    <w:rsid w:val="00B2244B"/>
    <w:rsid w:val="00B26358"/>
    <w:rsid w:val="00B334D9"/>
    <w:rsid w:val="00B35259"/>
    <w:rsid w:val="00B44410"/>
    <w:rsid w:val="00B65F70"/>
    <w:rsid w:val="00B864AE"/>
    <w:rsid w:val="00B96251"/>
    <w:rsid w:val="00BA0D81"/>
    <w:rsid w:val="00BB4A3F"/>
    <w:rsid w:val="00BC5469"/>
    <w:rsid w:val="00C04AD5"/>
    <w:rsid w:val="00C1691B"/>
    <w:rsid w:val="00C17068"/>
    <w:rsid w:val="00C27277"/>
    <w:rsid w:val="00C37B48"/>
    <w:rsid w:val="00C41892"/>
    <w:rsid w:val="00C57E95"/>
    <w:rsid w:val="00C645CA"/>
    <w:rsid w:val="00C7205F"/>
    <w:rsid w:val="00C72E1B"/>
    <w:rsid w:val="00C833FC"/>
    <w:rsid w:val="00C910FF"/>
    <w:rsid w:val="00CA263E"/>
    <w:rsid w:val="00CC43AC"/>
    <w:rsid w:val="00CC4D76"/>
    <w:rsid w:val="00CC787D"/>
    <w:rsid w:val="00D177DC"/>
    <w:rsid w:val="00D200DD"/>
    <w:rsid w:val="00D22DB1"/>
    <w:rsid w:val="00D26ACB"/>
    <w:rsid w:val="00D35F12"/>
    <w:rsid w:val="00D567EC"/>
    <w:rsid w:val="00D663DB"/>
    <w:rsid w:val="00D731C5"/>
    <w:rsid w:val="00D77F52"/>
    <w:rsid w:val="00D96EF6"/>
    <w:rsid w:val="00DE3DD8"/>
    <w:rsid w:val="00DF76A0"/>
    <w:rsid w:val="00E04E64"/>
    <w:rsid w:val="00E23DB1"/>
    <w:rsid w:val="00E3625C"/>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A5EA8"/>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5259"/>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paragraph" w:styleId="NormalWeb">
    <w:name w:val="Normal (Web)"/>
    <w:basedOn w:val="Normal"/>
    <w:uiPriority w:val="99"/>
    <w:unhideWhenUsed/>
    <w:rsid w:val="00FA5EA8"/>
    <w:pPr>
      <w:spacing w:before="100" w:beforeAutospacing="1" w:after="100" w:afterAutospacing="1"/>
    </w:pPr>
    <w:rPr>
      <w:rFonts w:ascii="Times New Roman" w:eastAsia="Times New Roman" w:hAnsi="Times New Roman"/>
      <w:lang w:val="en-CA"/>
    </w:rPr>
  </w:style>
  <w:style w:type="character" w:styleId="Strong">
    <w:name w:val="Strong"/>
    <w:basedOn w:val="DefaultParagraphFont"/>
    <w:uiPriority w:val="22"/>
    <w:qFormat/>
    <w:rsid w:val="00FA5EA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51724887">
      <w:bodyDiv w:val="1"/>
      <w:marLeft w:val="0"/>
      <w:marRight w:val="0"/>
      <w:marTop w:val="0"/>
      <w:marBottom w:val="0"/>
      <w:divBdr>
        <w:top w:val="none" w:sz="0" w:space="0" w:color="auto"/>
        <w:left w:val="none" w:sz="0" w:space="0" w:color="auto"/>
        <w:bottom w:val="none" w:sz="0" w:space="0" w:color="auto"/>
        <w:right w:val="none" w:sz="0" w:space="0" w:color="auto"/>
      </w:divBdr>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489053904">
      <w:bodyDiv w:val="1"/>
      <w:marLeft w:val="0"/>
      <w:marRight w:val="0"/>
      <w:marTop w:val="0"/>
      <w:marBottom w:val="0"/>
      <w:divBdr>
        <w:top w:val="none" w:sz="0" w:space="0" w:color="auto"/>
        <w:left w:val="none" w:sz="0" w:space="0" w:color="auto"/>
        <w:bottom w:val="none" w:sz="0" w:space="0" w:color="auto"/>
        <w:right w:val="none" w:sz="0" w:space="0" w:color="auto"/>
      </w:divBdr>
      <w:divsChild>
        <w:div w:id="575480468">
          <w:marLeft w:val="0"/>
          <w:marRight w:val="0"/>
          <w:marTop w:val="0"/>
          <w:marBottom w:val="0"/>
          <w:divBdr>
            <w:top w:val="none" w:sz="0" w:space="0" w:color="auto"/>
            <w:left w:val="none" w:sz="0" w:space="0" w:color="auto"/>
            <w:bottom w:val="none" w:sz="0" w:space="0" w:color="auto"/>
            <w:right w:val="none" w:sz="0" w:space="0" w:color="auto"/>
          </w:divBdr>
          <w:divsChild>
            <w:div w:id="1825048657">
              <w:marLeft w:val="0"/>
              <w:marRight w:val="0"/>
              <w:marTop w:val="0"/>
              <w:marBottom w:val="0"/>
              <w:divBdr>
                <w:top w:val="none" w:sz="0" w:space="0" w:color="auto"/>
                <w:left w:val="none" w:sz="0" w:space="0" w:color="auto"/>
                <w:bottom w:val="none" w:sz="0" w:space="0" w:color="auto"/>
                <w:right w:val="none" w:sz="0" w:space="0" w:color="auto"/>
              </w:divBdr>
              <w:divsChild>
                <w:div w:id="1143308083">
                  <w:marLeft w:val="0"/>
                  <w:marRight w:val="0"/>
                  <w:marTop w:val="0"/>
                  <w:marBottom w:val="0"/>
                  <w:divBdr>
                    <w:top w:val="none" w:sz="0" w:space="0" w:color="auto"/>
                    <w:left w:val="none" w:sz="0" w:space="0" w:color="auto"/>
                    <w:bottom w:val="none" w:sz="0" w:space="0" w:color="auto"/>
                    <w:right w:val="none" w:sz="0" w:space="0" w:color="auto"/>
                  </w:divBdr>
                  <w:divsChild>
                    <w:div w:id="1227493142">
                      <w:marLeft w:val="0"/>
                      <w:marRight w:val="0"/>
                      <w:marTop w:val="0"/>
                      <w:marBottom w:val="0"/>
                      <w:divBdr>
                        <w:top w:val="none" w:sz="0" w:space="0" w:color="auto"/>
                        <w:left w:val="none" w:sz="0" w:space="0" w:color="auto"/>
                        <w:bottom w:val="none" w:sz="0" w:space="0" w:color="auto"/>
                        <w:right w:val="none" w:sz="0" w:space="0" w:color="auto"/>
                      </w:divBdr>
                      <w:divsChild>
                        <w:div w:id="744649641">
                          <w:marLeft w:val="0"/>
                          <w:marRight w:val="0"/>
                          <w:marTop w:val="0"/>
                          <w:marBottom w:val="0"/>
                          <w:divBdr>
                            <w:top w:val="none" w:sz="0" w:space="0" w:color="auto"/>
                            <w:left w:val="none" w:sz="0" w:space="0" w:color="auto"/>
                            <w:bottom w:val="none" w:sz="0" w:space="0" w:color="auto"/>
                            <w:right w:val="none" w:sz="0" w:space="0" w:color="auto"/>
                          </w:divBdr>
                          <w:divsChild>
                            <w:div w:id="399445030">
                              <w:marLeft w:val="0"/>
                              <w:marRight w:val="0"/>
                              <w:marTop w:val="0"/>
                              <w:marBottom w:val="0"/>
                              <w:divBdr>
                                <w:top w:val="none" w:sz="0" w:space="0" w:color="auto"/>
                                <w:left w:val="none" w:sz="0" w:space="0" w:color="auto"/>
                                <w:bottom w:val="none" w:sz="0" w:space="0" w:color="auto"/>
                                <w:right w:val="none" w:sz="0" w:space="0" w:color="auto"/>
                              </w:divBdr>
                              <w:divsChild>
                                <w:div w:id="1217930603">
                                  <w:marLeft w:val="0"/>
                                  <w:marRight w:val="0"/>
                                  <w:marTop w:val="0"/>
                                  <w:marBottom w:val="0"/>
                                  <w:divBdr>
                                    <w:top w:val="none" w:sz="0" w:space="0" w:color="auto"/>
                                    <w:left w:val="none" w:sz="0" w:space="0" w:color="auto"/>
                                    <w:bottom w:val="none" w:sz="0" w:space="0" w:color="auto"/>
                                    <w:right w:val="none" w:sz="0" w:space="0" w:color="auto"/>
                                  </w:divBdr>
                                  <w:divsChild>
                                    <w:div w:id="1747143881">
                                      <w:marLeft w:val="0"/>
                                      <w:marRight w:val="0"/>
                                      <w:marTop w:val="0"/>
                                      <w:marBottom w:val="0"/>
                                      <w:divBdr>
                                        <w:top w:val="none" w:sz="0" w:space="0" w:color="auto"/>
                                        <w:left w:val="none" w:sz="0" w:space="0" w:color="auto"/>
                                        <w:bottom w:val="none" w:sz="0" w:space="0" w:color="auto"/>
                                        <w:right w:val="none" w:sz="0" w:space="0" w:color="auto"/>
                                      </w:divBdr>
                                      <w:divsChild>
                                        <w:div w:id="2138448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737823639">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115514392">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31695762">
      <w:bodyDiv w:val="1"/>
      <w:marLeft w:val="0"/>
      <w:marRight w:val="0"/>
      <w:marTop w:val="0"/>
      <w:marBottom w:val="0"/>
      <w:divBdr>
        <w:top w:val="none" w:sz="0" w:space="0" w:color="auto"/>
        <w:left w:val="none" w:sz="0" w:space="0" w:color="auto"/>
        <w:bottom w:val="none" w:sz="0" w:space="0" w:color="auto"/>
        <w:right w:val="none" w:sz="0" w:space="0" w:color="auto"/>
      </w:divBdr>
      <w:divsChild>
        <w:div w:id="1807122209">
          <w:marLeft w:val="0"/>
          <w:marRight w:val="0"/>
          <w:marTop w:val="0"/>
          <w:marBottom w:val="0"/>
          <w:divBdr>
            <w:top w:val="none" w:sz="0" w:space="0" w:color="auto"/>
            <w:left w:val="none" w:sz="0" w:space="0" w:color="auto"/>
            <w:bottom w:val="none" w:sz="0" w:space="0" w:color="auto"/>
            <w:right w:val="none" w:sz="0" w:space="0" w:color="auto"/>
          </w:divBdr>
          <w:divsChild>
            <w:div w:id="1475215493">
              <w:marLeft w:val="0"/>
              <w:marRight w:val="0"/>
              <w:marTop w:val="0"/>
              <w:marBottom w:val="0"/>
              <w:divBdr>
                <w:top w:val="none" w:sz="0" w:space="0" w:color="auto"/>
                <w:left w:val="none" w:sz="0" w:space="0" w:color="auto"/>
                <w:bottom w:val="none" w:sz="0" w:space="0" w:color="auto"/>
                <w:right w:val="none" w:sz="0" w:space="0" w:color="auto"/>
              </w:divBdr>
              <w:divsChild>
                <w:div w:id="988099069">
                  <w:marLeft w:val="0"/>
                  <w:marRight w:val="0"/>
                  <w:marTop w:val="0"/>
                  <w:marBottom w:val="0"/>
                  <w:divBdr>
                    <w:top w:val="none" w:sz="0" w:space="0" w:color="auto"/>
                    <w:left w:val="none" w:sz="0" w:space="0" w:color="auto"/>
                    <w:bottom w:val="none" w:sz="0" w:space="0" w:color="auto"/>
                    <w:right w:val="none" w:sz="0" w:space="0" w:color="auto"/>
                  </w:divBdr>
                  <w:divsChild>
                    <w:div w:id="545722511">
                      <w:marLeft w:val="0"/>
                      <w:marRight w:val="0"/>
                      <w:marTop w:val="0"/>
                      <w:marBottom w:val="0"/>
                      <w:divBdr>
                        <w:top w:val="none" w:sz="0" w:space="0" w:color="auto"/>
                        <w:left w:val="none" w:sz="0" w:space="0" w:color="auto"/>
                        <w:bottom w:val="none" w:sz="0" w:space="0" w:color="auto"/>
                        <w:right w:val="none" w:sz="0" w:space="0" w:color="auto"/>
                      </w:divBdr>
                      <w:divsChild>
                        <w:div w:id="233324759">
                          <w:marLeft w:val="0"/>
                          <w:marRight w:val="0"/>
                          <w:marTop w:val="0"/>
                          <w:marBottom w:val="0"/>
                          <w:divBdr>
                            <w:top w:val="none" w:sz="0" w:space="0" w:color="auto"/>
                            <w:left w:val="none" w:sz="0" w:space="0" w:color="auto"/>
                            <w:bottom w:val="none" w:sz="0" w:space="0" w:color="auto"/>
                            <w:right w:val="none" w:sz="0" w:space="0" w:color="auto"/>
                          </w:divBdr>
                          <w:divsChild>
                            <w:div w:id="620459814">
                              <w:marLeft w:val="0"/>
                              <w:marRight w:val="0"/>
                              <w:marTop w:val="0"/>
                              <w:marBottom w:val="0"/>
                              <w:divBdr>
                                <w:top w:val="none" w:sz="0" w:space="0" w:color="auto"/>
                                <w:left w:val="none" w:sz="0" w:space="0" w:color="auto"/>
                                <w:bottom w:val="none" w:sz="0" w:space="0" w:color="auto"/>
                                <w:right w:val="none" w:sz="0" w:space="0" w:color="auto"/>
                              </w:divBdr>
                              <w:divsChild>
                                <w:div w:id="1897692597">
                                  <w:marLeft w:val="0"/>
                                  <w:marRight w:val="0"/>
                                  <w:marTop w:val="0"/>
                                  <w:marBottom w:val="0"/>
                                  <w:divBdr>
                                    <w:top w:val="none" w:sz="0" w:space="0" w:color="auto"/>
                                    <w:left w:val="none" w:sz="0" w:space="0" w:color="auto"/>
                                    <w:bottom w:val="none" w:sz="0" w:space="0" w:color="auto"/>
                                    <w:right w:val="none" w:sz="0" w:space="0" w:color="auto"/>
                                  </w:divBdr>
                                  <w:divsChild>
                                    <w:div w:id="1299186898">
                                      <w:marLeft w:val="0"/>
                                      <w:marRight w:val="0"/>
                                      <w:marTop w:val="0"/>
                                      <w:marBottom w:val="0"/>
                                      <w:divBdr>
                                        <w:top w:val="none" w:sz="0" w:space="0" w:color="auto"/>
                                        <w:left w:val="none" w:sz="0" w:space="0" w:color="auto"/>
                                        <w:bottom w:val="none" w:sz="0" w:space="0" w:color="auto"/>
                                        <w:right w:val="none" w:sz="0" w:space="0" w:color="auto"/>
                                      </w:divBdr>
                                      <w:divsChild>
                                        <w:div w:id="1706785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67786821">
      <w:bodyDiv w:val="1"/>
      <w:marLeft w:val="0"/>
      <w:marRight w:val="0"/>
      <w:marTop w:val="0"/>
      <w:marBottom w:val="0"/>
      <w:divBdr>
        <w:top w:val="none" w:sz="0" w:space="0" w:color="auto"/>
        <w:left w:val="none" w:sz="0" w:space="0" w:color="auto"/>
        <w:bottom w:val="none" w:sz="0" w:space="0" w:color="auto"/>
        <w:right w:val="none" w:sz="0" w:space="0" w:color="auto"/>
      </w:divBdr>
      <w:divsChild>
        <w:div w:id="778646074">
          <w:marLeft w:val="0"/>
          <w:marRight w:val="0"/>
          <w:marTop w:val="0"/>
          <w:marBottom w:val="0"/>
          <w:divBdr>
            <w:top w:val="none" w:sz="0" w:space="0" w:color="auto"/>
            <w:left w:val="none" w:sz="0" w:space="0" w:color="auto"/>
            <w:bottom w:val="none" w:sz="0" w:space="0" w:color="auto"/>
            <w:right w:val="none" w:sz="0" w:space="0" w:color="auto"/>
          </w:divBdr>
          <w:divsChild>
            <w:div w:id="731343217">
              <w:marLeft w:val="0"/>
              <w:marRight w:val="0"/>
              <w:marTop w:val="0"/>
              <w:marBottom w:val="0"/>
              <w:divBdr>
                <w:top w:val="none" w:sz="0" w:space="0" w:color="auto"/>
                <w:left w:val="none" w:sz="0" w:space="0" w:color="auto"/>
                <w:bottom w:val="none" w:sz="0" w:space="0" w:color="auto"/>
                <w:right w:val="none" w:sz="0" w:space="0" w:color="auto"/>
              </w:divBdr>
              <w:divsChild>
                <w:div w:id="1250505776">
                  <w:marLeft w:val="0"/>
                  <w:marRight w:val="0"/>
                  <w:marTop w:val="0"/>
                  <w:marBottom w:val="0"/>
                  <w:divBdr>
                    <w:top w:val="none" w:sz="0" w:space="0" w:color="auto"/>
                    <w:left w:val="none" w:sz="0" w:space="0" w:color="auto"/>
                    <w:bottom w:val="none" w:sz="0" w:space="0" w:color="auto"/>
                    <w:right w:val="none" w:sz="0" w:space="0" w:color="auto"/>
                  </w:divBdr>
                  <w:divsChild>
                    <w:div w:id="689570451">
                      <w:marLeft w:val="0"/>
                      <w:marRight w:val="0"/>
                      <w:marTop w:val="0"/>
                      <w:marBottom w:val="0"/>
                      <w:divBdr>
                        <w:top w:val="none" w:sz="0" w:space="0" w:color="auto"/>
                        <w:left w:val="none" w:sz="0" w:space="0" w:color="auto"/>
                        <w:bottom w:val="none" w:sz="0" w:space="0" w:color="auto"/>
                        <w:right w:val="none" w:sz="0" w:space="0" w:color="auto"/>
                      </w:divBdr>
                      <w:divsChild>
                        <w:div w:id="142085235">
                          <w:marLeft w:val="0"/>
                          <w:marRight w:val="0"/>
                          <w:marTop w:val="0"/>
                          <w:marBottom w:val="0"/>
                          <w:divBdr>
                            <w:top w:val="none" w:sz="0" w:space="0" w:color="auto"/>
                            <w:left w:val="none" w:sz="0" w:space="0" w:color="auto"/>
                            <w:bottom w:val="none" w:sz="0" w:space="0" w:color="auto"/>
                            <w:right w:val="none" w:sz="0" w:space="0" w:color="auto"/>
                          </w:divBdr>
                          <w:divsChild>
                            <w:div w:id="1340160084">
                              <w:marLeft w:val="0"/>
                              <w:marRight w:val="0"/>
                              <w:marTop w:val="0"/>
                              <w:marBottom w:val="0"/>
                              <w:divBdr>
                                <w:top w:val="none" w:sz="0" w:space="0" w:color="auto"/>
                                <w:left w:val="none" w:sz="0" w:space="0" w:color="auto"/>
                                <w:bottom w:val="none" w:sz="0" w:space="0" w:color="auto"/>
                                <w:right w:val="none" w:sz="0" w:space="0" w:color="auto"/>
                              </w:divBdr>
                              <w:divsChild>
                                <w:div w:id="161354415">
                                  <w:marLeft w:val="0"/>
                                  <w:marRight w:val="0"/>
                                  <w:marTop w:val="0"/>
                                  <w:marBottom w:val="0"/>
                                  <w:divBdr>
                                    <w:top w:val="none" w:sz="0" w:space="0" w:color="auto"/>
                                    <w:left w:val="none" w:sz="0" w:space="0" w:color="auto"/>
                                    <w:bottom w:val="none" w:sz="0" w:space="0" w:color="auto"/>
                                    <w:right w:val="none" w:sz="0" w:space="0" w:color="auto"/>
                                  </w:divBdr>
                                  <w:divsChild>
                                    <w:div w:id="2092195283">
                                      <w:marLeft w:val="0"/>
                                      <w:marRight w:val="0"/>
                                      <w:marTop w:val="0"/>
                                      <w:marBottom w:val="0"/>
                                      <w:divBdr>
                                        <w:top w:val="none" w:sz="0" w:space="0" w:color="auto"/>
                                        <w:left w:val="none" w:sz="0" w:space="0" w:color="auto"/>
                                        <w:bottom w:val="none" w:sz="0" w:space="0" w:color="auto"/>
                                        <w:right w:val="none" w:sz="0" w:space="0" w:color="auto"/>
                                      </w:divBdr>
                                      <w:divsChild>
                                        <w:div w:id="1587610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96429887">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 w:id="21331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0</TotalTime>
  <Pages>2</Pages>
  <Words>742</Words>
  <Characters>4232</Characters>
  <Application>Microsoft Office Word</Application>
  <DocSecurity>0</DocSecurity>
  <Lines>35</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Christoffer Grønborg Larsen</cp:lastModifiedBy>
  <cp:revision>2</cp:revision>
  <cp:lastPrinted>2021-04-21T14:05:00Z</cp:lastPrinted>
  <dcterms:created xsi:type="dcterms:W3CDTF">2025-06-13T10:47:00Z</dcterms:created>
  <dcterms:modified xsi:type="dcterms:W3CDTF">2025-06-13T10:47:00Z</dcterms:modified>
</cp:coreProperties>
</file>